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98" w:rsidRPr="00635098" w:rsidRDefault="00635098" w:rsidP="0063509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16" w:rsidRPr="0090215A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E67116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E67116" w:rsidRPr="00527680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116" w:rsidRPr="005B566F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B566F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E67116" w:rsidRPr="00527680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116" w:rsidRPr="00527680" w:rsidRDefault="00E67116" w:rsidP="009F4E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23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E67116" w:rsidRPr="005B566F" w:rsidRDefault="00E67116" w:rsidP="00E6711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B566F">
        <w:rPr>
          <w:rFonts w:ascii="Times New Roman" w:eastAsia="Times New Roman" w:hAnsi="Times New Roman"/>
          <w:b/>
          <w:sz w:val="32"/>
          <w:szCs w:val="28"/>
          <w:lang w:eastAsia="ru-RU"/>
        </w:rPr>
        <w:t>с. Чара</w:t>
      </w:r>
    </w:p>
    <w:p w:rsidR="009D20A1" w:rsidRDefault="009D20A1" w:rsidP="00682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1DD9" w:rsidRPr="009D20A1" w:rsidRDefault="001D1DD9" w:rsidP="00682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20A1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E67116"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>выдачи специального разрешения на движение по автомобильным</w:t>
      </w:r>
      <w:r w:rsidR="00E67116"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 xml:space="preserve">дорогам транспортного средства, </w:t>
      </w:r>
      <w:r w:rsidR="00E67116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Pr="009D20A1">
        <w:rPr>
          <w:rFonts w:ascii="Times New Roman" w:hAnsi="Times New Roman" w:cs="Times New Roman"/>
          <w:sz w:val="28"/>
          <w:szCs w:val="28"/>
        </w:rPr>
        <w:t>перевозки</w:t>
      </w:r>
      <w:r w:rsidR="00E67116"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>опасных грузов</w:t>
      </w:r>
    </w:p>
    <w:p w:rsidR="001D1DD9" w:rsidRPr="009D20A1" w:rsidRDefault="001D1DD9" w:rsidP="00682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1DD9" w:rsidRPr="0068231D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B32F12">
        <w:rPr>
          <w:rFonts w:ascii="Times New Roman" w:hAnsi="Times New Roman" w:cs="Times New Roman"/>
          <w:sz w:val="28"/>
          <w:szCs w:val="28"/>
        </w:rPr>
        <w:t xml:space="preserve"> от 8 ноября 2007 г. №</w:t>
      </w:r>
      <w:r w:rsidR="00066178">
        <w:rPr>
          <w:rFonts w:ascii="Times New Roman" w:hAnsi="Times New Roman" w:cs="Times New Roman"/>
          <w:sz w:val="28"/>
          <w:szCs w:val="28"/>
        </w:rPr>
        <w:t xml:space="preserve"> </w:t>
      </w:r>
      <w:r w:rsidR="001D1DD9" w:rsidRPr="009D20A1">
        <w:rPr>
          <w:rFonts w:ascii="Times New Roman" w:hAnsi="Times New Roman" w:cs="Times New Roman"/>
          <w:sz w:val="28"/>
          <w:szCs w:val="28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1D1DD9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06617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D1DD9">
        <w:rPr>
          <w:rFonts w:ascii="Times New Roman" w:hAnsi="Times New Roman" w:cs="Times New Roman"/>
          <w:sz w:val="28"/>
          <w:szCs w:val="28"/>
        </w:rPr>
        <w:t>става Каларского муниципального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1DD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71DB3">
        <w:rPr>
          <w:rFonts w:ascii="Times New Roman" w:hAnsi="Times New Roman" w:cs="Times New Roman"/>
          <w:sz w:val="28"/>
          <w:szCs w:val="28"/>
        </w:rPr>
        <w:t>я</w:t>
      </w:r>
      <w:r w:rsidR="001D1DD9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D1DD9">
        <w:rPr>
          <w:rFonts w:ascii="Times New Roman" w:hAnsi="Times New Roman" w:cs="Times New Roman"/>
          <w:sz w:val="28"/>
          <w:szCs w:val="28"/>
        </w:rPr>
        <w:t xml:space="preserve"> </w:t>
      </w:r>
      <w:r w:rsidR="00671DB3" w:rsidRPr="00671DB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D1DD9" w:rsidRPr="00671DB3">
        <w:rPr>
          <w:rFonts w:ascii="Times New Roman" w:hAnsi="Times New Roman" w:cs="Times New Roman"/>
          <w:b/>
          <w:sz w:val="28"/>
          <w:szCs w:val="28"/>
        </w:rPr>
        <w:t>:</w:t>
      </w:r>
    </w:p>
    <w:p w:rsidR="00E67116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16" w:rsidRDefault="001D1DD9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9D20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перевозки опасных грузов.</w:t>
      </w:r>
    </w:p>
    <w:p w:rsidR="001D1DD9" w:rsidRDefault="001D1DD9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7116" w:rsidRPr="009548F0">
        <w:rPr>
          <w:rFonts w:ascii="Times New Roman" w:hAnsi="Times New Roman"/>
          <w:sz w:val="28"/>
          <w:szCs w:val="28"/>
        </w:rPr>
        <w:t xml:space="preserve">Настоящее </w:t>
      </w:r>
      <w:r w:rsidR="00E67116">
        <w:rPr>
          <w:rFonts w:ascii="Times New Roman" w:hAnsi="Times New Roman"/>
          <w:sz w:val="28"/>
          <w:szCs w:val="28"/>
        </w:rPr>
        <w:t>постановление</w:t>
      </w:r>
      <w:r w:rsidR="00E67116" w:rsidRPr="009548F0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 на официальном сайте </w:t>
      </w:r>
      <w:r w:rsidR="00E67116">
        <w:rPr>
          <w:rFonts w:ascii="Times New Roman" w:hAnsi="Times New Roman"/>
          <w:sz w:val="28"/>
          <w:szCs w:val="28"/>
        </w:rPr>
        <w:t xml:space="preserve">Каларского </w:t>
      </w:r>
      <w:r w:rsidR="00E67116" w:rsidRPr="009548F0">
        <w:rPr>
          <w:rFonts w:ascii="Times New Roman" w:hAnsi="Times New Roman"/>
          <w:sz w:val="28"/>
          <w:szCs w:val="28"/>
        </w:rPr>
        <w:t xml:space="preserve">муниципального </w:t>
      </w:r>
      <w:r w:rsidR="00E67116">
        <w:rPr>
          <w:rFonts w:ascii="Times New Roman" w:hAnsi="Times New Roman"/>
          <w:sz w:val="28"/>
          <w:szCs w:val="28"/>
        </w:rPr>
        <w:t>округа Забайкальского края</w:t>
      </w:r>
      <w:r w:rsidR="00E67116" w:rsidRPr="009548F0">
        <w:rPr>
          <w:rFonts w:ascii="Times New Roman" w:hAnsi="Times New Roman"/>
          <w:sz w:val="28"/>
          <w:szCs w:val="28"/>
        </w:rPr>
        <w:t>.</w:t>
      </w:r>
    </w:p>
    <w:p w:rsidR="00E67116" w:rsidRDefault="00E67116" w:rsidP="001D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116" w:rsidRDefault="00E67116" w:rsidP="001D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116" w:rsidRPr="009D20A1" w:rsidRDefault="00E67116" w:rsidP="001D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116" w:rsidRDefault="001D1DD9" w:rsidP="001D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98">
        <w:rPr>
          <w:rFonts w:ascii="Times New Roman" w:hAnsi="Times New Roman" w:cs="Times New Roman"/>
          <w:sz w:val="28"/>
          <w:szCs w:val="28"/>
        </w:rPr>
        <w:t xml:space="preserve">Глава Каларского муниципального </w:t>
      </w:r>
    </w:p>
    <w:p w:rsidR="001D1DD9" w:rsidRPr="009D20A1" w:rsidRDefault="00E67116" w:rsidP="001D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D1DD9" w:rsidRPr="00635098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 w:rsidR="006823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Климович</w:t>
      </w:r>
    </w:p>
    <w:p w:rsidR="0068231D" w:rsidRDefault="006823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31D" w:rsidRPr="00E93691" w:rsidRDefault="0068231D" w:rsidP="0068231D">
      <w:pPr>
        <w:tabs>
          <w:tab w:val="left" w:pos="730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E9369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lastRenderedPageBreak/>
        <w:t>УТВЕРЖДЕН:</w:t>
      </w:r>
    </w:p>
    <w:p w:rsidR="0068231D" w:rsidRPr="00E93691" w:rsidRDefault="00E93691" w:rsidP="0068231D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постановлением</w:t>
      </w:r>
      <w:r w:rsidR="0068231D" w:rsidRPr="00E9369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администрации Каларского</w:t>
      </w:r>
    </w:p>
    <w:p w:rsidR="0068231D" w:rsidRPr="00E93691" w:rsidRDefault="0068231D" w:rsidP="0068231D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369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муниципального округа Забайкальского края </w:t>
      </w:r>
    </w:p>
    <w:p w:rsidR="001D1DD9" w:rsidRPr="0068231D" w:rsidRDefault="001D1DD9" w:rsidP="0068231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9D20A1" w:rsidRPr="009D20A1" w:rsidRDefault="00E671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1D1DD9" w:rsidRPr="009D20A1">
        <w:rPr>
          <w:rFonts w:ascii="Times New Roman" w:hAnsi="Times New Roman" w:cs="Times New Roman"/>
          <w:sz w:val="28"/>
          <w:szCs w:val="28"/>
        </w:rPr>
        <w:t>орядок</w:t>
      </w:r>
    </w:p>
    <w:p w:rsidR="009D20A1" w:rsidRPr="009D20A1" w:rsidRDefault="001D1D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выдачи специального разрешения на движение по автомобильным</w:t>
      </w:r>
    </w:p>
    <w:p w:rsidR="009D20A1" w:rsidRPr="009D20A1" w:rsidRDefault="001D1D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дорогам транспортного средства, осуществляющего перевозки</w:t>
      </w:r>
    </w:p>
    <w:p w:rsidR="009D20A1" w:rsidRPr="009D20A1" w:rsidRDefault="001D1D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опасных грузов</w:t>
      </w:r>
    </w:p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0A1" w:rsidRPr="009D20A1" w:rsidRDefault="00E671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20A1" w:rsidRPr="009D20A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1</w:t>
      </w:r>
      <w:r w:rsidR="00E67116">
        <w:rPr>
          <w:rFonts w:ascii="Times New Roman" w:hAnsi="Times New Roman" w:cs="Times New Roman"/>
          <w:sz w:val="28"/>
          <w:szCs w:val="28"/>
        </w:rPr>
        <w:t>.1</w:t>
      </w:r>
      <w:r w:rsidRPr="009D20A1">
        <w:rPr>
          <w:rFonts w:ascii="Times New Roman" w:hAnsi="Times New Roman" w:cs="Times New Roman"/>
          <w:sz w:val="28"/>
          <w:szCs w:val="28"/>
        </w:rPr>
        <w:t>. Настоящий Порядок определяет правила выдачи специального разрешения на движение по автомобильным дорогам транспортного средства, осуществляю</w:t>
      </w:r>
      <w:r>
        <w:rPr>
          <w:rFonts w:ascii="Times New Roman" w:hAnsi="Times New Roman" w:cs="Times New Roman"/>
          <w:sz w:val="28"/>
          <w:szCs w:val="28"/>
        </w:rPr>
        <w:t>щего перевозки опасных грузов</w:t>
      </w:r>
      <w:r w:rsidRPr="009D20A1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2. Порядок применяется к перевозкам опасных грузов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края. 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0A1" w:rsidRPr="009D20A1">
        <w:rPr>
          <w:rFonts w:ascii="Times New Roman" w:hAnsi="Times New Roman" w:cs="Times New Roman"/>
          <w:sz w:val="28"/>
          <w:szCs w:val="28"/>
        </w:rPr>
        <w:t>3. Специальное разрешение на движение по автомобильным дорогам транспортного средства, осуществляющего перевозки опасных грузов (далее - специальное разрешение), выдается н</w:t>
      </w:r>
      <w:r w:rsidR="009D20A1">
        <w:rPr>
          <w:rFonts w:ascii="Times New Roman" w:hAnsi="Times New Roman" w:cs="Times New Roman"/>
          <w:sz w:val="28"/>
          <w:szCs w:val="28"/>
        </w:rPr>
        <w:t>а срок не более шести месяцев.</w:t>
      </w:r>
    </w:p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31D" w:rsidRDefault="00E67116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0A1" w:rsidRPr="009D20A1">
        <w:rPr>
          <w:rFonts w:ascii="Times New Roman" w:hAnsi="Times New Roman" w:cs="Times New Roman"/>
          <w:sz w:val="28"/>
          <w:szCs w:val="28"/>
        </w:rPr>
        <w:t>. Направление и прием заявления о</w:t>
      </w:r>
      <w:r w:rsidR="0068231D">
        <w:rPr>
          <w:rFonts w:ascii="Times New Roman" w:hAnsi="Times New Roman" w:cs="Times New Roman"/>
          <w:sz w:val="28"/>
          <w:szCs w:val="28"/>
        </w:rPr>
        <w:t xml:space="preserve"> </w:t>
      </w:r>
      <w:r w:rsidR="009D20A1" w:rsidRPr="009D20A1">
        <w:rPr>
          <w:rFonts w:ascii="Times New Roman" w:hAnsi="Times New Roman" w:cs="Times New Roman"/>
          <w:sz w:val="28"/>
          <w:szCs w:val="28"/>
        </w:rPr>
        <w:t>выдаче</w:t>
      </w:r>
    </w:p>
    <w:p w:rsidR="009D20A1" w:rsidRPr="009D20A1" w:rsidRDefault="009D20A1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специального разрешения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2.1</w:t>
      </w:r>
      <w:r w:rsidR="009D20A1" w:rsidRPr="009D20A1">
        <w:rPr>
          <w:rFonts w:ascii="Times New Roman" w:hAnsi="Times New Roman" w:cs="Times New Roman"/>
          <w:sz w:val="28"/>
          <w:szCs w:val="28"/>
        </w:rPr>
        <w:t>. Специальное разрешение выдается на основании заявления юридического лица или физического лица, в том числе индивидуального предпринимателя, владеющего на праве собственности или ином законном основании транспортным средством, на которое выдается специальное разрешение (далее - владелец транспортного средства), или его представителя.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Указанное заявление должно содержать следующие сведения: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наименование, адрес в пределах места нахождения, ИНН, ОГРН, номер телефона, адрес электронной почты (при наличии) (для юридических лиц);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б) фамилия, имя и отчество (при наличии), ИНН, ОГРНИП, адрес регистрации по месту жительства (месту пребывания), номер телефона, адрес электронной почты (при наличии) (для физических лиц и индивидуальных предпринимателей);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в) тип, марка, модель, государственный регистрационный номер транспортного средства, масса транспортного средства (автопоезда) с грузом, габариты транспортного средства (автопоезда) с грузом: длина, ширина, высота, длина свеса (при наличии);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г) сведения о предполагаемом сроке осуществления перевозки опасного груза;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д) сведения об опасном грузе: четырехзначный идентификационный номер вещества или изделия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Главы 2 части 3 ДОПОГ (номер ООН)</w:t>
      </w:r>
      <w:r w:rsidRPr="009D20A1">
        <w:rPr>
          <w:rFonts w:ascii="Times New Roman" w:hAnsi="Times New Roman" w:cs="Times New Roman"/>
          <w:sz w:val="28"/>
          <w:szCs w:val="28"/>
        </w:rPr>
        <w:t xml:space="preserve">, надлежащее отгрузочное наименование в соответствии с разделом 2 главы 1 части 3 </w:t>
      </w:r>
      <w:hyperlink r:id="rId9" w:history="1">
        <w:r w:rsidRPr="009D20A1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, класс (для веществ и изделий класса 1 - классификационный код, указанный в колонке 3b таблицы A главы 2 части 3 </w:t>
      </w:r>
      <w:hyperlink r:id="rId10" w:history="1">
        <w:r w:rsidRPr="009D20A1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9D20A1">
        <w:rPr>
          <w:rFonts w:ascii="Times New Roman" w:hAnsi="Times New Roman" w:cs="Times New Roman"/>
          <w:sz w:val="28"/>
          <w:szCs w:val="28"/>
        </w:rPr>
        <w:t>), группа упаковки;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е) адреса мест погрузки, разгрузки, стоянок и заправок топливом </w:t>
      </w:r>
      <w:r w:rsidRPr="009D20A1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средства, описание маршрута перевозки опасного груза (места нахождения начальных, промежуточных и конечных пунктов участков автомобильных дорог и их наименований).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>
        <w:rPr>
          <w:rFonts w:ascii="Times New Roman" w:hAnsi="Times New Roman" w:cs="Times New Roman"/>
          <w:sz w:val="28"/>
          <w:szCs w:val="28"/>
        </w:rPr>
        <w:t>2.2</w:t>
      </w:r>
      <w:r w:rsidR="009D20A1" w:rsidRPr="009D20A1">
        <w:rPr>
          <w:rFonts w:ascii="Times New Roman" w:hAnsi="Times New Roman" w:cs="Times New Roman"/>
          <w:sz w:val="28"/>
          <w:szCs w:val="28"/>
        </w:rPr>
        <w:t>. К заявлению о выдаче специального разрешения прилагаются следующие документы:</w:t>
      </w:r>
    </w:p>
    <w:p w:rsid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копия свидетельства о регистрации транспортного средства, на которое оформляется специал</w:t>
      </w:r>
      <w:r>
        <w:rPr>
          <w:rFonts w:ascii="Times New Roman" w:hAnsi="Times New Roman" w:cs="Times New Roman"/>
          <w:sz w:val="28"/>
          <w:szCs w:val="28"/>
        </w:rPr>
        <w:t>ьное разрешение</w:t>
      </w:r>
      <w:r w:rsidRPr="009D20A1">
        <w:rPr>
          <w:rFonts w:ascii="Times New Roman" w:hAnsi="Times New Roman" w:cs="Times New Roman"/>
          <w:sz w:val="28"/>
          <w:szCs w:val="28"/>
        </w:rPr>
        <w:t>, а также копия документа, подтверждающего право владения данным транспортным средством (если владение осуществляется не на праве собственности);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б) копия свидетельства о допуске транспортного средства категории EX/II, EX/III, FL, AT или MEM</w:t>
      </w:r>
      <w:r>
        <w:rPr>
          <w:rFonts w:ascii="Times New Roman" w:hAnsi="Times New Roman" w:cs="Times New Roman"/>
          <w:sz w:val="28"/>
          <w:szCs w:val="28"/>
        </w:rPr>
        <w:t>U к перевозке опасных грузов</w:t>
      </w:r>
      <w:r w:rsidRPr="009D20A1">
        <w:rPr>
          <w:rFonts w:ascii="Times New Roman" w:hAnsi="Times New Roman" w:cs="Times New Roman"/>
          <w:sz w:val="28"/>
          <w:szCs w:val="28"/>
        </w:rPr>
        <w:t xml:space="preserve"> (если транспортное средство относится к одной из этих категорий);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в)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</w:t>
      </w:r>
      <w:r>
        <w:rPr>
          <w:rFonts w:ascii="Times New Roman" w:hAnsi="Times New Roman" w:cs="Times New Roman"/>
          <w:sz w:val="28"/>
          <w:szCs w:val="28"/>
        </w:rPr>
        <w:t>сти перевозок опасных грузов</w:t>
      </w:r>
      <w:r w:rsidRPr="009D20A1">
        <w:rPr>
          <w:rFonts w:ascii="Times New Roman" w:hAnsi="Times New Roman" w:cs="Times New Roman"/>
          <w:sz w:val="28"/>
          <w:szCs w:val="28"/>
        </w:rPr>
        <w:t xml:space="preserve"> либо иного документа, подтверждающего полномочия консультанта по вопросам безопасности перевозок опасных грузов (для юридических лиц и индивидуальных предпринимателей);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г) копия свидетельства о профессиональной подготовке консультанта по вопросам безопасности перевозок опасных </w:t>
      </w:r>
      <w:r>
        <w:rPr>
          <w:rFonts w:ascii="Times New Roman" w:hAnsi="Times New Roman" w:cs="Times New Roman"/>
          <w:sz w:val="28"/>
          <w:szCs w:val="28"/>
        </w:rPr>
        <w:t>грузов</w:t>
      </w:r>
      <w:r w:rsidRPr="009D20A1">
        <w:rPr>
          <w:rFonts w:ascii="Times New Roman" w:hAnsi="Times New Roman" w:cs="Times New Roman"/>
          <w:sz w:val="28"/>
          <w:szCs w:val="28"/>
        </w:rPr>
        <w:t xml:space="preserve"> (для физических лиц);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д) документы, предусмотренные законодательством Российской Федерации, которые удостоверяют полномочия представителя владельца транспортного средства (если заявление подается представителем вл</w:t>
      </w:r>
      <w:r>
        <w:rPr>
          <w:rFonts w:ascii="Times New Roman" w:hAnsi="Times New Roman" w:cs="Times New Roman"/>
          <w:sz w:val="28"/>
          <w:szCs w:val="28"/>
        </w:rPr>
        <w:t>адельца транспортного средства)</w:t>
      </w:r>
      <w:r w:rsidRPr="009D20A1">
        <w:rPr>
          <w:rFonts w:ascii="Times New Roman" w:hAnsi="Times New Roman" w:cs="Times New Roman"/>
          <w:sz w:val="28"/>
          <w:szCs w:val="28"/>
        </w:rPr>
        <w:t>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е) реквизиты платежного документа, подтверждающего упл</w:t>
      </w:r>
      <w:r>
        <w:rPr>
          <w:rFonts w:ascii="Times New Roman" w:hAnsi="Times New Roman" w:cs="Times New Roman"/>
          <w:sz w:val="28"/>
          <w:szCs w:val="28"/>
        </w:rPr>
        <w:t>ату государственной пошлины</w:t>
      </w:r>
      <w:r w:rsidRPr="009D20A1">
        <w:rPr>
          <w:rFonts w:ascii="Times New Roman" w:hAnsi="Times New Roman" w:cs="Times New Roman"/>
          <w:sz w:val="28"/>
          <w:szCs w:val="28"/>
        </w:rPr>
        <w:t>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>
        <w:rPr>
          <w:rFonts w:ascii="Times New Roman" w:hAnsi="Times New Roman" w:cs="Times New Roman"/>
          <w:sz w:val="28"/>
          <w:szCs w:val="28"/>
        </w:rPr>
        <w:t>2.3</w:t>
      </w:r>
      <w:r w:rsidR="009D20A1" w:rsidRPr="009D20A1">
        <w:rPr>
          <w:rFonts w:ascii="Times New Roman" w:hAnsi="Times New Roman" w:cs="Times New Roman"/>
          <w:sz w:val="28"/>
          <w:szCs w:val="28"/>
        </w:rPr>
        <w:t>. Заявление о выдаче специального разрешения и прилагаемые к н</w:t>
      </w:r>
      <w:r w:rsidR="00AC4027">
        <w:rPr>
          <w:rFonts w:ascii="Times New Roman" w:hAnsi="Times New Roman" w:cs="Times New Roman"/>
          <w:sz w:val="28"/>
          <w:szCs w:val="28"/>
        </w:rPr>
        <w:t>ему документы представляются в Территориальный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</w:t>
      </w:r>
      <w:r w:rsidR="00AC4027">
        <w:rPr>
          <w:rFonts w:ascii="Times New Roman" w:hAnsi="Times New Roman" w:cs="Times New Roman"/>
          <w:sz w:val="28"/>
          <w:szCs w:val="28"/>
        </w:rPr>
        <w:t>отдел государственного автодорожного надзора по Забайкальскому краю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на бумажном носителе лично или заказным почтовым отправлением с уведомлением о вручении;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б) на адрес электронной почты уполномоченного органа, при этом заявление о выдаче специального разрешения и прилагаемые к нему документы должны быть подписаны (заверены) электронной подписью в соответствии с требованиями Федерального </w:t>
      </w:r>
      <w:hyperlink r:id="rId11" w:history="1">
        <w:r w:rsidRPr="009D20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32F12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9D20A1">
        <w:rPr>
          <w:rFonts w:ascii="Times New Roman" w:hAnsi="Times New Roman" w:cs="Times New Roman"/>
          <w:sz w:val="28"/>
          <w:szCs w:val="28"/>
        </w:rPr>
        <w:t>63-ФЗ "Об электронной подписи" (Собрание законодательства Российской Федерации,</w:t>
      </w:r>
      <w:r w:rsidR="00B32F12">
        <w:rPr>
          <w:rFonts w:ascii="Times New Roman" w:hAnsi="Times New Roman" w:cs="Times New Roman"/>
          <w:sz w:val="28"/>
          <w:szCs w:val="28"/>
        </w:rPr>
        <w:t xml:space="preserve"> 2011, №15, ст. 2036; 2020, №</w:t>
      </w:r>
      <w:r w:rsidRPr="009D20A1">
        <w:rPr>
          <w:rFonts w:ascii="Times New Roman" w:hAnsi="Times New Roman" w:cs="Times New Roman"/>
          <w:sz w:val="28"/>
          <w:szCs w:val="28"/>
        </w:rPr>
        <w:t>24, ст. 3755).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>
        <w:rPr>
          <w:rFonts w:ascii="Times New Roman" w:hAnsi="Times New Roman" w:cs="Times New Roman"/>
          <w:sz w:val="28"/>
          <w:szCs w:val="28"/>
        </w:rPr>
        <w:t>2.4</w:t>
      </w:r>
      <w:r w:rsidR="009D20A1" w:rsidRPr="009D20A1">
        <w:rPr>
          <w:rFonts w:ascii="Times New Roman" w:hAnsi="Times New Roman" w:cs="Times New Roman"/>
          <w:sz w:val="28"/>
          <w:szCs w:val="28"/>
        </w:rPr>
        <w:t>. Заявление о выдаче специального разрешения и прилагаемые к нему документы регистрируются уполномоченным органом в срок, не превышающий 1 рабочего дня со дня поступления указанного заявления и прилагаемых к нему документов.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 возврате заявления о выдаче специального разрешения и прилагаемых к нему документов в случае: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а) указания неполной и (или) недостоверной информации в заявлении о выдаче специального разрешения в соответствии с </w:t>
      </w:r>
      <w:hyperlink w:anchor="P48" w:history="1">
        <w:r w:rsidRPr="009D20A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lastRenderedPageBreak/>
        <w:t xml:space="preserve">б) представления неполного комплекта документов, указанных в </w:t>
      </w:r>
      <w:hyperlink w:anchor="P59" w:history="1">
        <w:r w:rsidRPr="009D20A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D20A1" w:rsidRPr="009D20A1">
        <w:rPr>
          <w:rFonts w:ascii="Times New Roman" w:hAnsi="Times New Roman" w:cs="Times New Roman"/>
          <w:sz w:val="28"/>
          <w:szCs w:val="28"/>
        </w:rPr>
        <w:t>. Уполномоченный орган направляет уведомление о возврате заявления и прилагаемых к нему документов заявителю в срок, не превышающий 1 рабочего дня со дня принятия такого решения.</w:t>
      </w:r>
    </w:p>
    <w:p w:rsidR="00E67116" w:rsidRDefault="00E67116" w:rsidP="0068231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8231D" w:rsidRDefault="00E67116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20A1" w:rsidRPr="009D20A1">
        <w:rPr>
          <w:rFonts w:ascii="Times New Roman" w:hAnsi="Times New Roman" w:cs="Times New Roman"/>
          <w:sz w:val="28"/>
          <w:szCs w:val="28"/>
        </w:rPr>
        <w:t>. Рассмотрение заявления о выдаче</w:t>
      </w:r>
    </w:p>
    <w:p w:rsidR="009D20A1" w:rsidRPr="009D20A1" w:rsidRDefault="00E67116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0A1" w:rsidRPr="009D20A1">
        <w:rPr>
          <w:rFonts w:ascii="Times New Roman" w:hAnsi="Times New Roman" w:cs="Times New Roman"/>
          <w:sz w:val="28"/>
          <w:szCs w:val="28"/>
        </w:rPr>
        <w:t>специального разрешения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D20A1" w:rsidRPr="009D20A1">
        <w:rPr>
          <w:rFonts w:ascii="Times New Roman" w:hAnsi="Times New Roman" w:cs="Times New Roman"/>
          <w:sz w:val="28"/>
          <w:szCs w:val="28"/>
        </w:rPr>
        <w:t>. В срок, не превышающий 14 рабочих дней со дня регистрации заявления о выдаче специального разрешения и прилагаемых к нему документов, уполномоченный орган рассматривает указанное заявление и принимает решение о выдаче специального разрешения или об отказе в выдаче специального разрешения.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D20A1" w:rsidRPr="009D20A1">
        <w:rPr>
          <w:rFonts w:ascii="Times New Roman" w:hAnsi="Times New Roman" w:cs="Times New Roman"/>
          <w:sz w:val="28"/>
          <w:szCs w:val="28"/>
        </w:rPr>
        <w:t>. Уполномоченный орган отказывает в выдаче специального разрешения в случаях, если: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(не распространяется на физических лиц);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б) срок действия свидетельства о допуске транспортного средства к перевозке опасного груза превышает срок действия документа, подтверждающего право владения заявленным транспортным средством (если владение осуществляется не на праве собственности);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в) владелец автомобильной дороги, по которой проходит заявленный маршрут перевозки опасного груза, отказал в согласовании данного маршрута;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г)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д) заявленный опасный груз не соответствует требованиям </w:t>
      </w:r>
      <w:hyperlink r:id="rId12" w:history="1">
        <w:r w:rsidRPr="009D20A1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перевозки.</w:t>
      </w:r>
    </w:p>
    <w:p w:rsidR="009D20A1" w:rsidRPr="009D20A1" w:rsidRDefault="00E6711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D20A1" w:rsidRPr="009D20A1">
        <w:rPr>
          <w:rFonts w:ascii="Times New Roman" w:hAnsi="Times New Roman" w:cs="Times New Roman"/>
          <w:sz w:val="28"/>
          <w:szCs w:val="28"/>
        </w:rPr>
        <w:t>. В срок, не превышающий 2 рабочих дней со дня регистрации заявления о выдаче специального разрешения и прилагаемых к нему документов, уполномоченный орган направляет владельцам автомобильных дорог, по которым проходит заявленный маршрут перевозки опасного груза, заявку на согласование данного маршрута перевозки опасного груза (далее - заявка), которая включает следующие сведения: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номер заявки и дату ее направления;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б) наименование и адрес в пределах места нахождения владельца автомобильной дороги (для юридических лиц) или фамилия, имя и отчество (при наличии) и адрес места жительства владельца автомобильной дороги (для физических лиц и индивидуальных предпринимателей), которому направляется заявка, с указанием наименования автомобильной дороги;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в) сведения о заявленном маршруте перевозки опасного груза (места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г) сведения о заявленном опасном грузе: четырехзначный </w:t>
      </w:r>
      <w:r w:rsidRPr="009D20A1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веще</w:t>
      </w:r>
      <w:r>
        <w:rPr>
          <w:rFonts w:ascii="Times New Roman" w:hAnsi="Times New Roman" w:cs="Times New Roman"/>
          <w:sz w:val="28"/>
          <w:szCs w:val="28"/>
        </w:rPr>
        <w:t>ства или изделия (номер ООН)</w:t>
      </w:r>
      <w:r w:rsidRPr="009D20A1">
        <w:rPr>
          <w:rFonts w:ascii="Times New Roman" w:hAnsi="Times New Roman" w:cs="Times New Roman"/>
          <w:sz w:val="28"/>
          <w:szCs w:val="28"/>
        </w:rPr>
        <w:t xml:space="preserve">, надлежащее отгрузочное наименование в соответствии с разделом 2 главы 1 части 3 </w:t>
      </w:r>
      <w:hyperlink r:id="rId13" w:history="1">
        <w:r w:rsidRPr="009D20A1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, класс (для веществ и изделий класса 1 - классификационный код, указанный в колонке 3b таблицы A главы 2 части 3 </w:t>
      </w:r>
      <w:hyperlink r:id="rId14" w:history="1">
        <w:r w:rsidRPr="009D20A1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9D20A1">
        <w:rPr>
          <w:rFonts w:ascii="Times New Roman" w:hAnsi="Times New Roman" w:cs="Times New Roman"/>
          <w:sz w:val="28"/>
          <w:szCs w:val="28"/>
        </w:rPr>
        <w:t>), группа упаковки;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д) масса транспортного средства (автопоезда) с грузом, габариты транспортного средства (автопоезда) с грузом: длина, ширина, высота, длина свеса (при наличии);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е) сведения о предполагаемом сроке осуществления перевозки опасного груза.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Заявка регистрируется владельцем автомобильной дороги в срок, не превышающий 1 рабочего дня со дня ее поступления, в том числе в единой системе межведомственного </w:t>
      </w:r>
      <w:r w:rsidR="009D20A1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 </w:t>
      </w:r>
      <w:r w:rsidR="009D20A1" w:rsidRPr="009D20A1">
        <w:rPr>
          <w:rFonts w:ascii="Times New Roman" w:hAnsi="Times New Roman" w:cs="Times New Roman"/>
          <w:sz w:val="28"/>
          <w:szCs w:val="28"/>
        </w:rPr>
        <w:t>в случае использования указанной системы.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D20A1" w:rsidRPr="009D20A1">
        <w:rPr>
          <w:rFonts w:ascii="Times New Roman" w:hAnsi="Times New Roman" w:cs="Times New Roman"/>
          <w:sz w:val="28"/>
          <w:szCs w:val="28"/>
        </w:rPr>
        <w:t>. Основаниями для отказа владельцем автомобильной дороги в согласовании заявленного маршрута перевозки опасного груза являются: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а) наличие на заявленном участке автомобильной дороги дорожных знаков, запрещающих движение грузовых транспортных средств и (или) движение грузовых транспортных средств, перевозящих опасные грузы;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б)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</w:t>
      </w:r>
      <w:r w:rsidR="00904457">
        <w:rPr>
          <w:rFonts w:ascii="Times New Roman" w:hAnsi="Times New Roman" w:cs="Times New Roman"/>
          <w:sz w:val="28"/>
          <w:szCs w:val="28"/>
        </w:rPr>
        <w:t>частку автомобильной дороги</w:t>
      </w:r>
      <w:r w:rsidRPr="009D20A1">
        <w:rPr>
          <w:rFonts w:ascii="Times New Roman" w:hAnsi="Times New Roman" w:cs="Times New Roman"/>
          <w:sz w:val="28"/>
          <w:szCs w:val="28"/>
        </w:rPr>
        <w:t>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в) прохождение маршрута перевозки опасного груза по автомобильным дорогам, непосредственно прилегающим к социально значимым объектам транспортной инфраструктуры, объектам, задействованным при подготовке и проведении массовых спортивных, культурных, научных и деловых мероприятий;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г) заявленное транспортное средство (автопоезд) с грузом является тяжеловесным и (или) крупногабаритным транспортным средством (в случае отсутствия специального разрешения, выдаваемого в порядке, предусмотренном </w:t>
      </w:r>
      <w:hyperlink r:id="rId15" w:history="1">
        <w:r w:rsidRPr="009D20A1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9D20A1">
        <w:rPr>
          <w:rFonts w:ascii="Times New Roman" w:hAnsi="Times New Roman" w:cs="Times New Roman"/>
          <w:sz w:val="28"/>
          <w:szCs w:val="28"/>
        </w:rPr>
        <w:t xml:space="preserve"> Феде</w:t>
      </w:r>
      <w:r w:rsidR="00B32F12">
        <w:rPr>
          <w:rFonts w:ascii="Times New Roman" w:hAnsi="Times New Roman" w:cs="Times New Roman"/>
          <w:sz w:val="28"/>
          <w:szCs w:val="28"/>
        </w:rPr>
        <w:t>рального закона от 08.11.2007 №</w:t>
      </w:r>
      <w:r w:rsidR="00066178"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D20A1" w:rsidRPr="009D20A1">
        <w:rPr>
          <w:rFonts w:ascii="Times New Roman" w:hAnsi="Times New Roman" w:cs="Times New Roman"/>
          <w:sz w:val="28"/>
          <w:szCs w:val="28"/>
        </w:rPr>
        <w:t>. При наличии оснований для отказа в согласовании заявленного маршрута перевозки опасного груза владелец автомобильной дороги в срок, не превышающий 4 рабочих дней со дня регистрации заявки, направляет в уполномоченный орган уведомление об отказе в таком согласовании или о согласовании альтернативного маршрута перевозки опасного груза.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D20A1" w:rsidRPr="009D20A1">
        <w:rPr>
          <w:rFonts w:ascii="Times New Roman" w:hAnsi="Times New Roman" w:cs="Times New Roman"/>
          <w:sz w:val="28"/>
          <w:szCs w:val="28"/>
        </w:rPr>
        <w:t>. Уполномоченный орган в срок, не превышающий 1 рабочего дня со дня принятия решения о выдаче специального разрешения или об отказе в выдаче специального разрешения, направляет уведомление заявителю с указанием причин отказа</w:t>
      </w:r>
      <w:bookmarkStart w:id="6" w:name="P130"/>
      <w:bookmarkEnd w:id="6"/>
      <w:r w:rsidR="00635098">
        <w:rPr>
          <w:rFonts w:ascii="Times New Roman" w:hAnsi="Times New Roman" w:cs="Times New Roman"/>
          <w:sz w:val="28"/>
          <w:szCs w:val="28"/>
        </w:rPr>
        <w:t>.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A1" w:rsidRPr="009D20A1" w:rsidRDefault="0082766A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20A1" w:rsidRPr="009D20A1">
        <w:rPr>
          <w:rFonts w:ascii="Times New Roman" w:hAnsi="Times New Roman" w:cs="Times New Roman"/>
          <w:sz w:val="28"/>
          <w:szCs w:val="28"/>
        </w:rPr>
        <w:t>. Оформление и выдача специального разрешения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>
        <w:rPr>
          <w:rFonts w:ascii="Times New Roman" w:hAnsi="Times New Roman" w:cs="Times New Roman"/>
          <w:sz w:val="28"/>
          <w:szCs w:val="28"/>
        </w:rPr>
        <w:t>4.1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о выдаче специального </w:t>
      </w:r>
      <w:r w:rsidR="009D20A1" w:rsidRPr="009D20A1">
        <w:rPr>
          <w:rFonts w:ascii="Times New Roman" w:hAnsi="Times New Roman" w:cs="Times New Roman"/>
          <w:sz w:val="28"/>
          <w:szCs w:val="28"/>
        </w:rPr>
        <w:lastRenderedPageBreak/>
        <w:t>разрешения на бумажном носителе специальное разрешение оформляется на бланке (</w:t>
      </w:r>
      <w:hyperlink w:anchor="P169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B32F12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9D20A1" w:rsidRPr="009D20A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В случае отсутствия возможности указания в полном объеме информации, представляемой на оборотной стороне специального разрешения, к такому специальному разрешению оформляется приложение с указанием номера специального разрешения, к которому выдано приложение. Каждый лист приложения к специальному разрешению заверяется подписью должностного лица уполномоченного органа и печатью уполномоченного органа, выдавшего специальное разрешение.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D20A1" w:rsidRPr="009D20A1">
        <w:rPr>
          <w:rFonts w:ascii="Times New Roman" w:hAnsi="Times New Roman" w:cs="Times New Roman"/>
          <w:sz w:val="28"/>
          <w:szCs w:val="28"/>
        </w:rPr>
        <w:t>. Специальное разрешение оформляется на бумажном носителе уполномоченным органом в срок, не превышающий 1 рабочего дня со дня принятия решения о выдаче специального разрешения.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End w:id="8"/>
      <w:r>
        <w:rPr>
          <w:rFonts w:ascii="Times New Roman" w:hAnsi="Times New Roman" w:cs="Times New Roman"/>
          <w:sz w:val="28"/>
          <w:szCs w:val="28"/>
        </w:rPr>
        <w:t>4.3</w:t>
      </w:r>
      <w:r w:rsidR="009D20A1" w:rsidRPr="009D20A1">
        <w:rPr>
          <w:rFonts w:ascii="Times New Roman" w:hAnsi="Times New Roman" w:cs="Times New Roman"/>
          <w:sz w:val="28"/>
          <w:szCs w:val="28"/>
        </w:rPr>
        <w:t>. Специальное разрешение оформляется в отношении транспортного средства, сведения о котором указаны в заявлении о выдаче специального разрешения.</w:t>
      </w:r>
    </w:p>
    <w:p w:rsidR="009D20A1" w:rsidRP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1D" w:rsidRDefault="0082766A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20A1" w:rsidRPr="009D20A1">
        <w:rPr>
          <w:rFonts w:ascii="Times New Roman" w:hAnsi="Times New Roman" w:cs="Times New Roman"/>
          <w:sz w:val="28"/>
          <w:szCs w:val="28"/>
        </w:rPr>
        <w:t>. Переоформление специального разрешения,</w:t>
      </w:r>
    </w:p>
    <w:p w:rsidR="009D20A1" w:rsidRPr="009D20A1" w:rsidRDefault="009D20A1" w:rsidP="006823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 xml:space="preserve"> выдача дубликата</w:t>
      </w:r>
      <w:r w:rsidR="0068231D"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>специального разрешения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D20A1" w:rsidRPr="009D20A1">
        <w:rPr>
          <w:rFonts w:ascii="Times New Roman" w:hAnsi="Times New Roman" w:cs="Times New Roman"/>
          <w:sz w:val="28"/>
          <w:szCs w:val="28"/>
        </w:rPr>
        <w:t>. Специальное разрешение подлежит переоформлению в случае изменения сведений о владельце транспортного средства, на которое выдано специальное разрешение (реорганизация юридического лица, изменение его наименования или адреса в пределах его места нахождения либо изменение фамилии, имени и (или) отчества, а также места жительства индивидуального предпринимателя или физического лица).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7"/>
      <w:bookmarkEnd w:id="9"/>
      <w:r>
        <w:rPr>
          <w:rFonts w:ascii="Times New Roman" w:hAnsi="Times New Roman" w:cs="Times New Roman"/>
          <w:sz w:val="28"/>
          <w:szCs w:val="28"/>
        </w:rPr>
        <w:t>5.2</w:t>
      </w:r>
      <w:r w:rsidR="009D20A1" w:rsidRPr="009D20A1">
        <w:rPr>
          <w:rFonts w:ascii="Times New Roman" w:hAnsi="Times New Roman" w:cs="Times New Roman"/>
          <w:sz w:val="28"/>
          <w:szCs w:val="28"/>
        </w:rPr>
        <w:t>. Переоформление специального разрешения осуществляется на основании заявления владельца транспортного средства или его представителя, составленного в произвольной форме, с указанием причин переоформления и номера специального разрешения. К заявлению прилагаются копии документов, подтверждающие изменения, указанные в заявлении.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8"/>
      <w:bookmarkEnd w:id="10"/>
      <w:r>
        <w:rPr>
          <w:rFonts w:ascii="Times New Roman" w:hAnsi="Times New Roman" w:cs="Times New Roman"/>
          <w:sz w:val="28"/>
          <w:szCs w:val="28"/>
        </w:rPr>
        <w:t>5.3</w:t>
      </w:r>
      <w:r w:rsidR="009D20A1" w:rsidRPr="009D20A1">
        <w:rPr>
          <w:rFonts w:ascii="Times New Roman" w:hAnsi="Times New Roman" w:cs="Times New Roman"/>
          <w:sz w:val="28"/>
          <w:szCs w:val="28"/>
        </w:rPr>
        <w:t>. Заявление о выдаче дубликата специального разрешения подается владельцем транспортного средства, на которое выдано специальное разрешение, или представителем данного владельца транспортного средства в случае порчи или утраты специального разрешения.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пунктах 5.4 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5.5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Порядка заявления и прилагаемые к ним документы направляются в уполномоченный орган в соответствии с </w:t>
      </w:r>
      <w:hyperlink w:anchor="P81" w:history="1">
        <w:r w:rsidR="00635098">
          <w:rPr>
            <w:rFonts w:ascii="Times New Roman" w:hAnsi="Times New Roman" w:cs="Times New Roman"/>
            <w:sz w:val="28"/>
            <w:szCs w:val="28"/>
          </w:rPr>
          <w:t>пунктом</w:t>
        </w:r>
        <w:r w:rsidR="009D20A1" w:rsidRPr="009D20A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2.3</w:t>
      </w:r>
      <w:r w:rsidR="00635098">
        <w:rPr>
          <w:rFonts w:ascii="Times New Roman" w:hAnsi="Times New Roman" w:cs="Times New Roman"/>
          <w:sz w:val="28"/>
          <w:szCs w:val="28"/>
        </w:rPr>
        <w:t xml:space="preserve"> </w:t>
      </w:r>
      <w:r w:rsidR="009D20A1" w:rsidRPr="009D20A1">
        <w:rPr>
          <w:rFonts w:ascii="Times New Roman" w:hAnsi="Times New Roman" w:cs="Times New Roman"/>
          <w:sz w:val="28"/>
          <w:szCs w:val="28"/>
        </w:rPr>
        <w:t>Порядка.</w:t>
      </w:r>
    </w:p>
    <w:p w:rsidR="009D20A1" w:rsidRPr="009D20A1" w:rsidRDefault="0082766A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Заявления и прилагаемые к ним документы, указанные в </w:t>
      </w:r>
      <w:hyperlink w:anchor="P147" w:history="1">
        <w:r w:rsidR="009D20A1" w:rsidRPr="009D20A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5.2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="008160E9">
        <w:rPr>
          <w:rFonts w:ascii="Times New Roman" w:hAnsi="Times New Roman" w:cs="Times New Roman"/>
          <w:sz w:val="28"/>
          <w:szCs w:val="28"/>
        </w:rPr>
        <w:t xml:space="preserve"> </w:t>
      </w:r>
      <w:r w:rsidR="009D20A1" w:rsidRPr="009D20A1">
        <w:rPr>
          <w:rFonts w:ascii="Times New Roman" w:hAnsi="Times New Roman" w:cs="Times New Roman"/>
          <w:sz w:val="28"/>
          <w:szCs w:val="28"/>
        </w:rPr>
        <w:t>Порядка, регистрируются уполномоченным органом в срок, не превышающий 1 рабочего дня со дня поступления указанных заявлений и прилагаемых к ним документов.</w:t>
      </w:r>
    </w:p>
    <w:p w:rsidR="009D20A1" w:rsidRPr="009D20A1" w:rsidRDefault="001D1DD9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возврате заявлений, указанных в </w:t>
      </w:r>
      <w:r w:rsidR="008160E9">
        <w:rPr>
          <w:rFonts w:ascii="Times New Roman" w:hAnsi="Times New Roman" w:cs="Times New Roman"/>
          <w:sz w:val="28"/>
          <w:szCs w:val="28"/>
        </w:rPr>
        <w:t>пунктах 5.2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="008160E9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Порядка, и прилагаемых к нему документов с мотивированным обоснованием причин возврата в случае, если в указанных заявлениях содержатся неполные и (или) недостоверные сведения, либо к ним представлен неполный комплект документов.</w:t>
      </w:r>
    </w:p>
    <w:p w:rsidR="009D20A1" w:rsidRPr="009D20A1" w:rsidRDefault="001D1DD9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Уполномоченный орган в срок, не превышающий 1 рабочего дня со </w:t>
      </w:r>
      <w:r w:rsidR="009D20A1" w:rsidRPr="009D20A1">
        <w:rPr>
          <w:rFonts w:ascii="Times New Roman" w:hAnsi="Times New Roman" w:cs="Times New Roman"/>
          <w:sz w:val="28"/>
          <w:szCs w:val="28"/>
        </w:rPr>
        <w:lastRenderedPageBreak/>
        <w:t>дня принятия решения о возврате заявлений, направляет уведомление о возврате данных заявлений и прилагаемых к ним документов заявителю.</w:t>
      </w:r>
    </w:p>
    <w:p w:rsidR="009D20A1" w:rsidRPr="009D20A1" w:rsidRDefault="001D1DD9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. Оформление и выдача специальных разрешений на основании заявлений, указанных в </w:t>
      </w:r>
      <w:hyperlink w:anchor="P147" w:history="1">
        <w:r w:rsidR="009D20A1" w:rsidRPr="009D20A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8160E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48" w:history="1">
        <w:r w:rsidR="008160E9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Порядка, осуществляется в соответствии с </w:t>
      </w:r>
      <w:hyperlink w:anchor="P134" w:history="1">
        <w:r w:rsidR="008160E9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8160E9">
        <w:rPr>
          <w:rFonts w:ascii="Times New Roman" w:hAnsi="Times New Roman" w:cs="Times New Roman"/>
          <w:sz w:val="28"/>
          <w:szCs w:val="28"/>
        </w:rPr>
        <w:t xml:space="preserve"> 4.1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</w:t>
      </w:r>
      <w:r w:rsidR="008160E9">
        <w:rPr>
          <w:rFonts w:ascii="Times New Roman" w:hAnsi="Times New Roman" w:cs="Times New Roman"/>
          <w:sz w:val="28"/>
          <w:szCs w:val="28"/>
        </w:rPr>
        <w:t>–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</w:t>
      </w:r>
      <w:r w:rsidR="008160E9">
        <w:rPr>
          <w:rFonts w:ascii="Times New Roman" w:hAnsi="Times New Roman" w:cs="Times New Roman"/>
          <w:sz w:val="28"/>
          <w:szCs w:val="28"/>
        </w:rPr>
        <w:t>4.3</w:t>
      </w:r>
      <w:r w:rsidR="009D20A1" w:rsidRPr="009D20A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D20A1" w:rsidRDefault="009D20A1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2</w:t>
      </w:r>
      <w:r w:rsidR="001D1DD9">
        <w:rPr>
          <w:rFonts w:ascii="Times New Roman" w:hAnsi="Times New Roman" w:cs="Times New Roman"/>
          <w:sz w:val="28"/>
          <w:szCs w:val="28"/>
        </w:rPr>
        <w:t>7</w:t>
      </w:r>
      <w:r w:rsidRPr="009D20A1">
        <w:rPr>
          <w:rFonts w:ascii="Times New Roman" w:hAnsi="Times New Roman" w:cs="Times New Roman"/>
          <w:sz w:val="28"/>
          <w:szCs w:val="28"/>
        </w:rPr>
        <w:t>. При переоформлении специального разрешения повторного согласования с владельцами автомобильных дорог маршрута перевозки опасного груза не требуется.</w:t>
      </w:r>
    </w:p>
    <w:p w:rsidR="00A639B6" w:rsidRDefault="00A639B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B6" w:rsidRDefault="00A639B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B6" w:rsidRDefault="00A639B6" w:rsidP="0068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B6" w:rsidRPr="009D20A1" w:rsidRDefault="00A639B6" w:rsidP="00A63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8231D" w:rsidRDefault="006823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31D" w:rsidRPr="00E67116" w:rsidRDefault="0068231D" w:rsidP="0068231D">
      <w:pPr>
        <w:tabs>
          <w:tab w:val="left" w:pos="730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7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68231D" w:rsidRPr="009D20A1" w:rsidRDefault="0068231D" w:rsidP="00682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к Порядку выдачи</w:t>
      </w:r>
    </w:p>
    <w:p w:rsidR="0068231D" w:rsidRPr="009D20A1" w:rsidRDefault="0068231D" w:rsidP="00682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специального разрешения на движение</w:t>
      </w:r>
    </w:p>
    <w:p w:rsidR="0068231D" w:rsidRDefault="0068231D" w:rsidP="00682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по автомобильным дорогам транспортного</w:t>
      </w:r>
    </w:p>
    <w:p w:rsidR="0068231D" w:rsidRPr="009D20A1" w:rsidRDefault="0068231D" w:rsidP="00682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A1">
        <w:rPr>
          <w:rFonts w:ascii="Times New Roman" w:hAnsi="Times New Roman" w:cs="Times New Roman"/>
          <w:sz w:val="28"/>
          <w:szCs w:val="28"/>
        </w:rPr>
        <w:t>средства, осуществляющего</w:t>
      </w:r>
    </w:p>
    <w:p w:rsidR="001D1DD9" w:rsidRDefault="0068231D" w:rsidP="006823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перевозки опасных грузов</w:t>
      </w:r>
    </w:p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195"/>
      </w:tblGrid>
      <w:tr w:rsidR="009D20A1" w:rsidRPr="009D20A1" w:rsidTr="0068231D">
        <w:tc>
          <w:tcPr>
            <w:tcW w:w="9502" w:type="dxa"/>
            <w:gridSpan w:val="2"/>
          </w:tcPr>
          <w:p w:rsidR="009D20A1" w:rsidRPr="001D1DD9" w:rsidRDefault="008160E9" w:rsidP="001D1DD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1" w:name="P169"/>
            <w:bookmarkEnd w:id="11"/>
            <w:r>
              <w:rPr>
                <w:rFonts w:ascii="Times New Roman" w:hAnsi="Times New Roman" w:cs="Times New Roman"/>
                <w:sz w:val="27"/>
                <w:szCs w:val="27"/>
              </w:rPr>
              <w:t>Специальное разрешение №</w:t>
            </w:r>
            <w:r w:rsidR="009D20A1" w:rsidRPr="001D1DD9">
              <w:rPr>
                <w:rFonts w:ascii="Times New Roman" w:hAnsi="Times New Roman" w:cs="Times New Roman"/>
                <w:sz w:val="27"/>
                <w:szCs w:val="27"/>
              </w:rPr>
              <w:t xml:space="preserve"> ___________</w:t>
            </w:r>
          </w:p>
          <w:p w:rsidR="009D20A1" w:rsidRPr="001D1DD9" w:rsidRDefault="009D20A1" w:rsidP="001D1DD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9D20A1" w:rsidRPr="009D20A1" w:rsidTr="0068231D">
        <w:tc>
          <w:tcPr>
            <w:tcW w:w="5307" w:type="dxa"/>
          </w:tcPr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владельца транспортного средства (для юридических лиц), Ф.И.О. (для физических лиц и индивидуальных предпринимателей)</w:t>
            </w:r>
          </w:p>
        </w:tc>
        <w:tc>
          <w:tcPr>
            <w:tcW w:w="4195" w:type="dxa"/>
          </w:tcPr>
          <w:p w:rsidR="009D20A1" w:rsidRPr="001D1DD9" w:rsidRDefault="009D20A1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ИНН/ОГРН/ОГРНИП</w:t>
            </w:r>
          </w:p>
        </w:tc>
        <w:tc>
          <w:tcPr>
            <w:tcW w:w="4195" w:type="dxa"/>
          </w:tcPr>
          <w:p w:rsidR="009D20A1" w:rsidRPr="001D1DD9" w:rsidRDefault="009D20A1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Адрес владельца транспортного средства в пределах его места нахождения</w:t>
            </w:r>
          </w:p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(для юридических лиц), место жительства владельца транспортного средства</w:t>
            </w:r>
          </w:p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(для физических лиц и индивидуальных предпринимателей)</w:t>
            </w:r>
          </w:p>
        </w:tc>
        <w:tc>
          <w:tcPr>
            <w:tcW w:w="4195" w:type="dxa"/>
          </w:tcPr>
          <w:p w:rsidR="009D20A1" w:rsidRPr="001D1DD9" w:rsidRDefault="009D20A1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Тип, марка, модель транспортного средства</w:t>
            </w:r>
          </w:p>
        </w:tc>
        <w:tc>
          <w:tcPr>
            <w:tcW w:w="4195" w:type="dxa"/>
          </w:tcPr>
          <w:p w:rsidR="009D20A1" w:rsidRPr="001D1DD9" w:rsidRDefault="009D20A1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1D1DD9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номер транспортного средства</w:t>
            </w:r>
          </w:p>
        </w:tc>
        <w:tc>
          <w:tcPr>
            <w:tcW w:w="4195" w:type="dxa"/>
          </w:tcPr>
          <w:p w:rsidR="009D20A1" w:rsidRPr="001D1DD9" w:rsidRDefault="009D20A1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231D" w:rsidRPr="009D20A1" w:rsidTr="0040436D">
        <w:trPr>
          <w:trHeight w:val="1145"/>
        </w:trPr>
        <w:tc>
          <w:tcPr>
            <w:tcW w:w="5307" w:type="dxa"/>
          </w:tcPr>
          <w:p w:rsidR="0068231D" w:rsidRPr="001D1DD9" w:rsidRDefault="0068231D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Срок действия специального разрешения</w:t>
            </w:r>
          </w:p>
          <w:p w:rsidR="0068231D" w:rsidRPr="001D1DD9" w:rsidRDefault="0068231D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1DD9">
              <w:rPr>
                <w:rFonts w:ascii="Times New Roman" w:hAnsi="Times New Roman" w:cs="Times New Roman"/>
                <w:sz w:val="27"/>
                <w:szCs w:val="27"/>
              </w:rPr>
              <w:t>(даты начала и окончания срока действия специального разрешения)</w:t>
            </w:r>
          </w:p>
        </w:tc>
        <w:tc>
          <w:tcPr>
            <w:tcW w:w="4195" w:type="dxa"/>
          </w:tcPr>
          <w:p w:rsidR="0068231D" w:rsidRPr="001D1DD9" w:rsidRDefault="0068231D" w:rsidP="001D1D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D20A1" w:rsidRPr="009D20A1" w:rsidTr="0068231D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307" w:type="dxa"/>
            <w:tcBorders>
              <w:top w:val="nil"/>
            </w:tcBorders>
          </w:tcPr>
          <w:p w:rsidR="009D20A1" w:rsidRPr="009D20A1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9D20A1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Приложение к специальному разрешению</w:t>
            </w:r>
          </w:p>
        </w:tc>
        <w:tc>
          <w:tcPr>
            <w:tcW w:w="4195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0A1" w:rsidRPr="009D20A1" w:rsidTr="0068231D">
        <w:tc>
          <w:tcPr>
            <w:tcW w:w="5307" w:type="dxa"/>
          </w:tcPr>
          <w:p w:rsidR="009D20A1" w:rsidRPr="009D20A1" w:rsidRDefault="009D20A1" w:rsidP="00816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4195" w:type="dxa"/>
            <w:vAlign w:val="center"/>
          </w:tcPr>
          <w:p w:rsidR="008160E9" w:rsidRDefault="008160E9" w:rsidP="008160E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  <w:p w:rsidR="008160E9" w:rsidRDefault="008160E9" w:rsidP="008160E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  <w:p w:rsidR="008160E9" w:rsidRDefault="008160E9" w:rsidP="008160E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  <w:p w:rsidR="009D20A1" w:rsidRPr="009D20A1" w:rsidRDefault="009D20A1" w:rsidP="00816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0E9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</w:tbl>
    <w:p w:rsidR="009D20A1" w:rsidRPr="009D20A1" w:rsidRDefault="009D20A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Сведения о перевозимых грузах:</w:t>
      </w:r>
    </w:p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880"/>
      </w:tblGrid>
      <w:tr w:rsidR="009D20A1" w:rsidRPr="009D20A1" w:rsidTr="0068231D">
        <w:tc>
          <w:tcPr>
            <w:tcW w:w="680" w:type="dxa"/>
          </w:tcPr>
          <w:p w:rsidR="009D20A1" w:rsidRPr="009D20A1" w:rsidRDefault="008160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20A1" w:rsidRPr="009D20A1">
              <w:rPr>
                <w:rFonts w:ascii="Times New Roman" w:hAnsi="Times New Roman" w:cs="Times New Roman"/>
                <w:sz w:val="28"/>
                <w:szCs w:val="28"/>
              </w:rPr>
              <w:t xml:space="preserve"> п/п.</w:t>
            </w:r>
          </w:p>
        </w:tc>
        <w:tc>
          <w:tcPr>
            <w:tcW w:w="8880" w:type="dxa"/>
          </w:tcPr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Описание груза</w:t>
            </w:r>
          </w:p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 xml:space="preserve">(четырехзначный идентификационный номер вещества или изделия (номер ООН), надлежащее отгрузочное наименование в соответствии с разделом 2 главы 1 части 3 </w:t>
            </w:r>
            <w:hyperlink r:id="rId16" w:history="1">
              <w:r w:rsidRPr="009D20A1">
                <w:rPr>
                  <w:rFonts w:ascii="Times New Roman" w:hAnsi="Times New Roman" w:cs="Times New Roman"/>
                  <w:sz w:val="28"/>
                  <w:szCs w:val="28"/>
                </w:rPr>
                <w:t>ДОПОГ</w:t>
              </w:r>
            </w:hyperlink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(для веществ и изделий класса 1 - классификационный код, указанный в колонке 3b таблицы A главы 2 части 3 </w:t>
            </w:r>
            <w:hyperlink r:id="rId17" w:history="1">
              <w:r w:rsidRPr="009D20A1">
                <w:rPr>
                  <w:rFonts w:ascii="Times New Roman" w:hAnsi="Times New Roman" w:cs="Times New Roman"/>
                  <w:sz w:val="28"/>
                  <w:szCs w:val="28"/>
                </w:rPr>
                <w:t>ДОПОГ</w:t>
              </w:r>
            </w:hyperlink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), группа упаковки</w:t>
            </w:r>
          </w:p>
        </w:tc>
      </w:tr>
      <w:tr w:rsidR="009D20A1" w:rsidRPr="009D20A1" w:rsidTr="0068231D">
        <w:trPr>
          <w:trHeight w:val="165"/>
        </w:trPr>
        <w:tc>
          <w:tcPr>
            <w:tcW w:w="680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33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85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85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7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4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4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0A1" w:rsidRPr="009D20A1" w:rsidRDefault="009D20A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D20A1">
        <w:rPr>
          <w:rFonts w:ascii="Times New Roman" w:hAnsi="Times New Roman" w:cs="Times New Roman"/>
          <w:sz w:val="28"/>
          <w:szCs w:val="28"/>
        </w:rPr>
        <w:t>Сведения о маршрутах перевозки:</w:t>
      </w:r>
    </w:p>
    <w:p w:rsidR="009D20A1" w:rsidRPr="009D20A1" w:rsidRDefault="009D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5025"/>
      </w:tblGrid>
      <w:tr w:rsidR="009D20A1" w:rsidRPr="009D20A1" w:rsidTr="0068231D">
        <w:tc>
          <w:tcPr>
            <w:tcW w:w="680" w:type="dxa"/>
          </w:tcPr>
          <w:p w:rsidR="009D20A1" w:rsidRPr="009D20A1" w:rsidRDefault="008160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20A1" w:rsidRPr="009D20A1">
              <w:rPr>
                <w:rFonts w:ascii="Times New Roman" w:hAnsi="Times New Roman" w:cs="Times New Roman"/>
                <w:sz w:val="28"/>
                <w:szCs w:val="28"/>
              </w:rPr>
              <w:t xml:space="preserve"> п/п.</w:t>
            </w:r>
          </w:p>
        </w:tc>
        <w:tc>
          <w:tcPr>
            <w:tcW w:w="3855" w:type="dxa"/>
          </w:tcPr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Адреса мест погрузки, разгрузки, стоянок и заправок топливом транспортных средств</w:t>
            </w:r>
          </w:p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места нахождения пунктов погрузки, разгрузки, стоянок и заправок транспортного средства)</w:t>
            </w:r>
          </w:p>
        </w:tc>
        <w:tc>
          <w:tcPr>
            <w:tcW w:w="5025" w:type="dxa"/>
          </w:tcPr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Описание маршрута перевозок</w:t>
            </w:r>
          </w:p>
          <w:p w:rsidR="009D20A1" w:rsidRPr="009D20A1" w:rsidRDefault="009D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1">
              <w:rPr>
                <w:rFonts w:ascii="Times New Roman" w:hAnsi="Times New Roman" w:cs="Times New Roman"/>
                <w:sz w:val="28"/>
                <w:szCs w:val="28"/>
              </w:rPr>
              <w:t>(места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дорог)</w:t>
            </w:r>
          </w:p>
        </w:tc>
      </w:tr>
      <w:tr w:rsidR="009D20A1" w:rsidRPr="009D20A1" w:rsidTr="0068231D">
        <w:trPr>
          <w:trHeight w:val="210"/>
        </w:trPr>
        <w:tc>
          <w:tcPr>
            <w:tcW w:w="680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9D20A1" w:rsidRPr="009D20A1" w:rsidRDefault="009D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7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55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40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165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D9" w:rsidRPr="009D20A1" w:rsidTr="0068231D">
        <w:trPr>
          <w:trHeight w:val="285"/>
        </w:trPr>
        <w:tc>
          <w:tcPr>
            <w:tcW w:w="680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1D1DD9" w:rsidRPr="009D20A1" w:rsidRDefault="001D1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9D7" w:rsidRDefault="006029D7" w:rsidP="00682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1D" w:rsidRDefault="0068231D" w:rsidP="00682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1D" w:rsidRDefault="0068231D" w:rsidP="00682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1D" w:rsidRPr="009D20A1" w:rsidRDefault="0068231D" w:rsidP="00682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8231D" w:rsidRPr="009D20A1" w:rsidSect="00E6711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27" w:rsidRDefault="00253627" w:rsidP="009D20A1">
      <w:pPr>
        <w:spacing w:after="0" w:line="240" w:lineRule="auto"/>
      </w:pPr>
      <w:r>
        <w:separator/>
      </w:r>
    </w:p>
  </w:endnote>
  <w:endnote w:type="continuationSeparator" w:id="0">
    <w:p w:rsidR="00253627" w:rsidRDefault="00253627" w:rsidP="009D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27" w:rsidRDefault="00253627" w:rsidP="009D20A1">
      <w:pPr>
        <w:spacing w:after="0" w:line="240" w:lineRule="auto"/>
      </w:pPr>
      <w:r>
        <w:separator/>
      </w:r>
    </w:p>
  </w:footnote>
  <w:footnote w:type="continuationSeparator" w:id="0">
    <w:p w:rsidR="00253627" w:rsidRDefault="00253627" w:rsidP="009D2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A1"/>
    <w:rsid w:val="00066178"/>
    <w:rsid w:val="000A2AFC"/>
    <w:rsid w:val="001D1DD9"/>
    <w:rsid w:val="00253627"/>
    <w:rsid w:val="00305D45"/>
    <w:rsid w:val="00517503"/>
    <w:rsid w:val="006029D7"/>
    <w:rsid w:val="00635098"/>
    <w:rsid w:val="00671DB3"/>
    <w:rsid w:val="0068231D"/>
    <w:rsid w:val="00710E2F"/>
    <w:rsid w:val="008160E9"/>
    <w:rsid w:val="0082766A"/>
    <w:rsid w:val="00830B60"/>
    <w:rsid w:val="008B3EB6"/>
    <w:rsid w:val="00904457"/>
    <w:rsid w:val="009D20A1"/>
    <w:rsid w:val="009F4E6F"/>
    <w:rsid w:val="00A639B6"/>
    <w:rsid w:val="00AC4027"/>
    <w:rsid w:val="00B32F12"/>
    <w:rsid w:val="00BA2B08"/>
    <w:rsid w:val="00D23D17"/>
    <w:rsid w:val="00E67116"/>
    <w:rsid w:val="00E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0A1"/>
  </w:style>
  <w:style w:type="paragraph" w:styleId="a5">
    <w:name w:val="footer"/>
    <w:basedOn w:val="a"/>
    <w:link w:val="a6"/>
    <w:uiPriority w:val="99"/>
    <w:unhideWhenUsed/>
    <w:rsid w:val="009D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0A1"/>
  </w:style>
  <w:style w:type="paragraph" w:styleId="a7">
    <w:name w:val="Balloon Text"/>
    <w:basedOn w:val="a"/>
    <w:link w:val="a8"/>
    <w:uiPriority w:val="99"/>
    <w:semiHidden/>
    <w:unhideWhenUsed/>
    <w:rsid w:val="0063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0A1"/>
  </w:style>
  <w:style w:type="paragraph" w:styleId="a5">
    <w:name w:val="footer"/>
    <w:basedOn w:val="a"/>
    <w:link w:val="a6"/>
    <w:uiPriority w:val="99"/>
    <w:unhideWhenUsed/>
    <w:rsid w:val="009D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0A1"/>
  </w:style>
  <w:style w:type="paragraph" w:styleId="a7">
    <w:name w:val="Balloon Text"/>
    <w:basedOn w:val="a"/>
    <w:link w:val="a8"/>
    <w:uiPriority w:val="99"/>
    <w:semiHidden/>
    <w:unhideWhenUsed/>
    <w:rsid w:val="0063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1D1F52AA3AA5CC04CC4887E20B8C7E206380B3FA53A6838A5940F1AA064307CDDC7C88AF581C05FF0B662D83A3HF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1D1F52AA3AA5CC04CC4887E20B8C7E206380B3FA53A6838A5940F1AA064307CDDC7C88AF581C05FF0B662D83A3HFC" TargetMode="External"/><Relationship Id="rId17" Type="http://schemas.openxmlformats.org/officeDocument/2006/relationships/hyperlink" Target="consultantplus://offline/ref=0D1D1F52AA3AA5CC04CC4887E20B8C7E206380B3FA53A6838A5940F1AA064307CDDC7C88AF581C05FF0B662D83A3H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1D1F52AA3AA5CC04CC4887E20B8C7E206380B3FA53A6838A5940F1AA064307CDDC7C88AF581C05FF0B662D83A3H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1D1F52AA3AA5CC04CC4887E20B8C7E226483B6FA5BA6838A5940F1AA064307CDDC7C88AF581C05FF0B662D83A3H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1D1F52AA3AA5CC04CC4887E20B8C7E226489B3FA54A6838A5940F1AA064307DFDC248CAB565654B940692D842071E561AA00B3A4H0C" TargetMode="External"/><Relationship Id="rId10" Type="http://schemas.openxmlformats.org/officeDocument/2006/relationships/hyperlink" Target="consultantplus://offline/ref=0D1D1F52AA3AA5CC04CC4887E20B8C7E206380B3FA53A6838A5940F1AA064307CDDC7C88AF581C05FF0B662D83A3H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D1F52AA3AA5CC04CC4887E20B8C7E206380B3FA53A6838A5940F1AA064307CDDC7C88AF581C05FF0B662D83A3HFC" TargetMode="External"/><Relationship Id="rId14" Type="http://schemas.openxmlformats.org/officeDocument/2006/relationships/hyperlink" Target="consultantplus://offline/ref=0D1D1F52AA3AA5CC04CC4887E20B8C7E206380B3FA53A6838A5940F1AA064307CDDC7C88AF581C05FF0B662D83A3H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828D-D200-4757-9A6A-E2357820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</cp:lastModifiedBy>
  <cp:revision>2</cp:revision>
  <cp:lastPrinted>2021-09-11T06:58:00Z</cp:lastPrinted>
  <dcterms:created xsi:type="dcterms:W3CDTF">2021-10-04T05:10:00Z</dcterms:created>
  <dcterms:modified xsi:type="dcterms:W3CDTF">2021-10-04T05:10:00Z</dcterms:modified>
</cp:coreProperties>
</file>